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Областное автономное профессиональное образовательное учреждение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«Валдайский аграрный техникум»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УТВЕРЖДАЮ: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зам. директора по учебно-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методической работе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3A3F">
        <w:rPr>
          <w:color w:val="000000"/>
          <w:sz w:val="28"/>
          <w:szCs w:val="28"/>
        </w:rPr>
        <w:t xml:space="preserve">_________ </w:t>
      </w:r>
      <w:r w:rsidRPr="001C4618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И. Ткаченко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3A3F">
        <w:rPr>
          <w:color w:val="000000"/>
          <w:sz w:val="28"/>
          <w:szCs w:val="28"/>
        </w:rPr>
        <w:t>«____» __________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2021 г.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>РАБОЧАЯ ПРОГРАММА</w:t>
      </w: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учебной дисциплины «Иностранный язык (английский)</w:t>
      </w:r>
      <w:r w:rsidRPr="001C4618">
        <w:rPr>
          <w:b/>
          <w:color w:val="000000"/>
          <w:sz w:val="28"/>
          <w:szCs w:val="28"/>
        </w:rPr>
        <w:t>»</w:t>
      </w:r>
    </w:p>
    <w:p w:rsidR="004E0A30" w:rsidRPr="004E0A30" w:rsidRDefault="004E0A30" w:rsidP="004E0A30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 xml:space="preserve">для </w:t>
      </w:r>
      <w:r>
        <w:rPr>
          <w:b/>
          <w:color w:val="000000"/>
          <w:sz w:val="28"/>
          <w:szCs w:val="28"/>
        </w:rPr>
        <w:t xml:space="preserve">специальности </w:t>
      </w:r>
      <w:r w:rsidRPr="004E0A30">
        <w:rPr>
          <w:b/>
          <w:color w:val="000000"/>
          <w:sz w:val="28"/>
          <w:szCs w:val="28"/>
        </w:rPr>
        <w:t xml:space="preserve">35.02.16 </w:t>
      </w:r>
      <w:r>
        <w:rPr>
          <w:rFonts w:eastAsiaTheme="minorEastAsia"/>
          <w:b/>
          <w:color w:val="000000"/>
          <w:sz w:val="28"/>
          <w:szCs w:val="28"/>
        </w:rPr>
        <w:t>Эксплуатация и ремонт сельскохозяйственной техники и оборудования</w:t>
      </w: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Рассмотрено:</w:t>
      </w:r>
    </w:p>
    <w:p w:rsidR="004E0A30" w:rsidRPr="001C4618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Предметно-цикловой комиссией</w:t>
      </w:r>
    </w:p>
    <w:p w:rsidR="004E0A30" w:rsidRPr="001C4618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общеобразовательных дисциплин</w:t>
      </w: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Председатель: </w:t>
      </w:r>
      <w:r w:rsidRPr="001D3A3F">
        <w:rPr>
          <w:color w:val="000000"/>
          <w:sz w:val="28"/>
          <w:szCs w:val="28"/>
        </w:rPr>
        <w:t>_________</w:t>
      </w:r>
      <w:r w:rsidRPr="001C4618">
        <w:rPr>
          <w:color w:val="000000"/>
          <w:sz w:val="28"/>
          <w:szCs w:val="28"/>
        </w:rPr>
        <w:t>Гурьева Е.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Н.</w:t>
      </w: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Pr="001C4618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4481C" w:rsidRDefault="004E0A30" w:rsidP="004E0A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Валдай, 2021 </w:t>
      </w:r>
      <w:r w:rsidRPr="001C461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4E0A30" w:rsidRDefault="004E0A30" w:rsidP="004E0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E0A30" w:rsidRDefault="004E0A30" w:rsidP="004E0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4E0A30" w:rsidRPr="00430B96" w:rsidTr="004F74D8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AD31D4" w:rsidRDefault="004E0A30" w:rsidP="004F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30B96" w:rsidRDefault="004E0A30" w:rsidP="004F74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0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стр.</w:t>
            </w:r>
          </w:p>
        </w:tc>
      </w:tr>
      <w:tr w:rsidR="004E0A30" w:rsidRPr="00430B96" w:rsidTr="004F74D8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AD31D4" w:rsidRDefault="004E0A30" w:rsidP="004F74D8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ПАСПОРТ РАБОЧЕЙ 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ММЫ УЧЕБНОЙ ДИСЦИПЛИНЫ «ИНОСТРАННЫЙ ЯЗЫК (АНГЛИЙСКИЙ)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E0A30" w:rsidRPr="00AD31D4" w:rsidRDefault="004E0A30" w:rsidP="004F74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30B96" w:rsidRDefault="004E0A30" w:rsidP="004F7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4E0A30" w:rsidRPr="00430B96" w:rsidTr="004F74D8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AD31D4" w:rsidRDefault="004E0A30" w:rsidP="004F74D8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И СОДЕРЖА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 УЧЕБНОЙ ДИСЦИПЛИНЫ «ИНОСТРАННЫЙ ЯЗЫК (АНГЛИЙСКИЙ)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E0A30" w:rsidRPr="00AD31D4" w:rsidRDefault="004E0A30" w:rsidP="004F74D8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30B96" w:rsidRDefault="004E0A30" w:rsidP="004F7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4E0A30" w:rsidRPr="00430B96" w:rsidTr="004F74D8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AD31D4" w:rsidRDefault="004E0A30" w:rsidP="004F74D8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УЧЕБНОЙ ДИСЦИПЛИНЫ «ИНОСТРАННЫЙ ЯЗЫК (АНГЛИЙСКИЙ)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E0A30" w:rsidRPr="00AD31D4" w:rsidRDefault="004E0A30" w:rsidP="004F74D8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30B96" w:rsidRDefault="004E0A30" w:rsidP="004F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4E0A30" w:rsidRPr="00430B96" w:rsidTr="004F74D8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AD31D4" w:rsidRDefault="004E0A30" w:rsidP="004F74D8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И ОЦЕНКА РЕЗУЛЬТАТОВ ОСВОЕ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УЧЕБНОЙ ДИСЦИПЛИНЫ «ИНОСТРАННЫЙ ЯЗЫК (АНГЛИЙСКИЙ)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E0A30" w:rsidRPr="00AD31D4" w:rsidRDefault="004E0A30" w:rsidP="004F74D8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30B96" w:rsidRDefault="004E0A30" w:rsidP="004F7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</w:tbl>
    <w:p w:rsid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0A30" w:rsidRDefault="004E0A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E0A30" w:rsidRPr="00AD31D4" w:rsidRDefault="004E0A30" w:rsidP="004E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4E0A30" w:rsidRPr="00AD31D4" w:rsidRDefault="004E0A30" w:rsidP="004E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30" w:rsidRDefault="004E0A30" w:rsidP="004E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</w:p>
    <w:p w:rsidR="004E0A30" w:rsidRDefault="004E0A30" w:rsidP="004E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30" w:rsidRPr="00AD31D4" w:rsidRDefault="004E0A30" w:rsidP="004E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30" w:rsidRPr="00322001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Pr="004E0A30">
        <w:rPr>
          <w:rFonts w:ascii="Times New Roman" w:hAnsi="Times New Roman" w:cs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Pr="00AD31D4">
        <w:rPr>
          <w:rFonts w:ascii="Times New Roman" w:hAnsi="Times New Roman" w:cs="Times New Roman"/>
          <w:sz w:val="28"/>
          <w:szCs w:val="28"/>
        </w:rPr>
        <w:t>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AD31D4">
        <w:rPr>
          <w:rFonts w:ascii="Times New Roman" w:hAnsi="Times New Roman" w:cs="Times New Roman"/>
          <w:sz w:val="28"/>
          <w:szCs w:val="28"/>
        </w:rPr>
        <w:t xml:space="preserve"> программа входит в цикл общеобразовательных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систематизации и закреплению базовых навыков владения английским языком, полученных в школе, помогает дальнейшему углублению собственно языковых знаний и закладывает основу для свободного общения на английском языке по профессиональным вопросам.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английскому языку призвана отражать следующие </w:t>
      </w:r>
      <w:r w:rsidRPr="0051186C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дальнейшее развитие иноязычной коммуникативной компетенции (речевой, языковой, социокультурной, компенсаторной, учебно-познавательной);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языке; к личностному самоопределению в отношении будущей профессии; к социальной адаптации; формирование качеств гражданина и патриота.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2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«Иностранный язык (английский)»: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дать представление о современном английском языке, его специфике и особенностях употребления;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научить ориентироваться в вопросах английского языка, работать с научной литературой и другими источниками по соответствующим темам;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объяснить общие закономерности развития иностранного языка, базовые правила и нормы употребления языка при общении.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767">
        <w:rPr>
          <w:rFonts w:ascii="Times New Roman" w:hAnsi="Times New Roman" w:cs="Times New Roman"/>
          <w:sz w:val="28"/>
          <w:szCs w:val="28"/>
        </w:rPr>
        <w:t>В результате освоения учебно</w:t>
      </w:r>
      <w:r>
        <w:rPr>
          <w:rFonts w:ascii="Times New Roman" w:hAnsi="Times New Roman" w:cs="Times New Roman"/>
          <w:sz w:val="28"/>
          <w:szCs w:val="28"/>
        </w:rPr>
        <w:t xml:space="preserve">й дисциплины обучающийся должен </w:t>
      </w: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общаться (устно и письменно) на иностранном языке на профессиональные и повседневные темы;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переводить (со словарём) иностранные тексты профессиональной направленности;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самостоятельно совершенствовать устную и письменную речь, пополнять словарный запас;</w:t>
      </w:r>
    </w:p>
    <w:p w:rsidR="004E0A30" w:rsidRPr="00B35007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07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t>Компетенции, которые актуализируются п</w:t>
      </w:r>
      <w:r>
        <w:rPr>
          <w:rFonts w:ascii="Times New Roman" w:hAnsi="Times New Roman" w:cs="Times New Roman"/>
          <w:b/>
          <w:sz w:val="28"/>
          <w:szCs w:val="28"/>
        </w:rPr>
        <w:t>ри изучении учебной дисциплины: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CB">
        <w:rPr>
          <w:rFonts w:ascii="Times New Roman" w:hAnsi="Times New Roman" w:cs="Times New Roman"/>
          <w:i/>
          <w:sz w:val="28"/>
          <w:szCs w:val="28"/>
        </w:rPr>
        <w:t>Речевая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совершенствование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письме); умений планировать своё речевое и неречевое поведение.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CB">
        <w:rPr>
          <w:rFonts w:ascii="Times New Roman" w:hAnsi="Times New Roman" w:cs="Times New Roman"/>
          <w:i/>
          <w:sz w:val="28"/>
          <w:szCs w:val="28"/>
        </w:rPr>
        <w:t>Языковая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общения: увеличение количества используемых лексических единиц; развитие навыков оперирования языковыми единицами в коммуникативных целях.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CB">
        <w:rPr>
          <w:rFonts w:ascii="Times New Roman" w:hAnsi="Times New Roman" w:cs="Times New Roman"/>
          <w:i/>
          <w:sz w:val="28"/>
          <w:szCs w:val="28"/>
        </w:rPr>
        <w:t>Социокультурная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1DD">
        <w:rPr>
          <w:rFonts w:ascii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дальнейшее развитие умений объясняться в условиях дефицита языковых средств при получении и передаче иноязычной информации.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1DD">
        <w:rPr>
          <w:rFonts w:ascii="Times New Roman" w:hAnsi="Times New Roman" w:cs="Times New Roman"/>
          <w:i/>
          <w:sz w:val="28"/>
          <w:szCs w:val="28"/>
        </w:rPr>
        <w:t>Учебно-познавательная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общих и специальных учебных умений, позволяющих совершенствовать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</w:t>
      </w:r>
      <w:r>
        <w:rPr>
          <w:rFonts w:ascii="Times New Roman" w:hAnsi="Times New Roman" w:cs="Times New Roman"/>
          <w:sz w:val="28"/>
          <w:szCs w:val="28"/>
        </w:rPr>
        <w:t xml:space="preserve">имость своей будущей профессии, </w:t>
      </w:r>
      <w:r w:rsidRPr="00B164BF">
        <w:rPr>
          <w:rFonts w:ascii="Times New Roman" w:hAnsi="Times New Roman" w:cs="Times New Roman"/>
          <w:sz w:val="28"/>
          <w:szCs w:val="28"/>
        </w:rPr>
        <w:t>проявлять к ней устойчивый интерес.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ость, выбирать типовые методы и </w:t>
      </w:r>
      <w:r w:rsidRPr="00B164BF">
        <w:rPr>
          <w:rFonts w:ascii="Times New Roman" w:hAnsi="Times New Roman" w:cs="Times New Roman"/>
          <w:sz w:val="28"/>
          <w:szCs w:val="28"/>
        </w:rPr>
        <w:t>способы выполнения профессиональных задач, оценивать их эффективность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BF">
        <w:rPr>
          <w:rFonts w:ascii="Times New Roman" w:hAnsi="Times New Roman" w:cs="Times New Roman"/>
          <w:sz w:val="28"/>
          <w:szCs w:val="28"/>
        </w:rPr>
        <w:t>качество.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</w:t>
      </w:r>
      <w:r>
        <w:rPr>
          <w:rFonts w:ascii="Times New Roman" w:hAnsi="Times New Roman" w:cs="Times New Roman"/>
          <w:sz w:val="28"/>
          <w:szCs w:val="28"/>
        </w:rPr>
        <w:t xml:space="preserve">тандартных ситуациях и нести за </w:t>
      </w:r>
      <w:r w:rsidRPr="00B164BF">
        <w:rPr>
          <w:rFonts w:ascii="Times New Roman" w:hAnsi="Times New Roman" w:cs="Times New Roman"/>
          <w:sz w:val="28"/>
          <w:szCs w:val="28"/>
        </w:rPr>
        <w:t>них ответственность.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4. Осуществлять поиск и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информации, необходимой для </w:t>
      </w:r>
      <w:r w:rsidRPr="00B164BF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профессионального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BF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5. Использовать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о-коммуникационные технологии в </w:t>
      </w:r>
      <w:r w:rsidRPr="00B164BF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6. Работать в коллективе и команде, э</w:t>
      </w:r>
      <w:r>
        <w:rPr>
          <w:rFonts w:ascii="Times New Roman" w:hAnsi="Times New Roman" w:cs="Times New Roman"/>
          <w:sz w:val="28"/>
          <w:szCs w:val="28"/>
        </w:rPr>
        <w:t xml:space="preserve">ффективно общаться с коллегами, </w:t>
      </w:r>
      <w:r w:rsidRPr="00B164BF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</w:t>
      </w:r>
      <w:r>
        <w:rPr>
          <w:rFonts w:ascii="Times New Roman" w:hAnsi="Times New Roman" w:cs="Times New Roman"/>
          <w:sz w:val="28"/>
          <w:szCs w:val="28"/>
        </w:rPr>
        <w:t xml:space="preserve">одчиненных), </w:t>
      </w:r>
      <w:r w:rsidRPr="00B164BF">
        <w:rPr>
          <w:rFonts w:ascii="Times New Roman" w:hAnsi="Times New Roman" w:cs="Times New Roman"/>
          <w:sz w:val="28"/>
          <w:szCs w:val="28"/>
        </w:rPr>
        <w:t>за результат выполнения заданий.</w:t>
      </w:r>
    </w:p>
    <w:p w:rsidR="004E0A30" w:rsidRPr="00B164BF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lastRenderedPageBreak/>
        <w:t xml:space="preserve">ОК 8. Самостоятельно определять задачи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и личностного </w:t>
      </w:r>
      <w:r w:rsidRPr="00B164BF">
        <w:rPr>
          <w:rFonts w:ascii="Times New Roman" w:hAnsi="Times New Roman" w:cs="Times New Roman"/>
          <w:sz w:val="28"/>
          <w:szCs w:val="28"/>
        </w:rPr>
        <w:t>развития, заниматься самообразованием, осознанно планировать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BF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F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BF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E0A30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A30" w:rsidRPr="00A630D9" w:rsidRDefault="004E0A30" w:rsidP="004E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дисциплины:</w:t>
      </w:r>
    </w:p>
    <w:p w:rsidR="004E0A30" w:rsidRPr="00AD31D4" w:rsidRDefault="004E0A30" w:rsidP="002F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5579">
        <w:rPr>
          <w:rFonts w:ascii="Times New Roman" w:hAnsi="Times New Roman" w:cs="Times New Roman"/>
          <w:sz w:val="28"/>
          <w:szCs w:val="28"/>
        </w:rPr>
        <w:t xml:space="preserve"> 160</w:t>
      </w:r>
      <w:r w:rsidRPr="00AD31D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асов, в том числе:</w:t>
      </w:r>
    </w:p>
    <w:p w:rsidR="00636642" w:rsidRDefault="004E0A30" w:rsidP="002F55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</w:t>
      </w:r>
      <w:r w:rsidRPr="00AD31D4">
        <w:rPr>
          <w:sz w:val="28"/>
          <w:szCs w:val="28"/>
        </w:rPr>
        <w:t>аудиторной учебной работы обучающегося</w:t>
      </w:r>
      <w:r>
        <w:rPr>
          <w:sz w:val="28"/>
          <w:szCs w:val="28"/>
        </w:rPr>
        <w:t xml:space="preserve"> </w:t>
      </w:r>
      <w:r w:rsidRPr="003E59E7">
        <w:rPr>
          <w:sz w:val="28"/>
          <w:szCs w:val="28"/>
          <w:lang w:eastAsia="ru-RU"/>
        </w:rPr>
        <w:t>–</w:t>
      </w:r>
      <w:r w:rsidRPr="00AD31D4">
        <w:rPr>
          <w:sz w:val="28"/>
          <w:szCs w:val="28"/>
        </w:rPr>
        <w:t xml:space="preserve"> </w:t>
      </w:r>
      <w:r w:rsidR="002F5579">
        <w:rPr>
          <w:sz w:val="28"/>
          <w:szCs w:val="28"/>
        </w:rPr>
        <w:t>152</w:t>
      </w:r>
      <w:r>
        <w:rPr>
          <w:sz w:val="28"/>
          <w:szCs w:val="28"/>
        </w:rPr>
        <w:t xml:space="preserve"> часов</w:t>
      </w:r>
      <w:r w:rsidR="002F5579">
        <w:rPr>
          <w:sz w:val="28"/>
          <w:szCs w:val="28"/>
        </w:rPr>
        <w:t>; самостоятельной работы студентов – 8 часов.</w:t>
      </w:r>
    </w:p>
    <w:p w:rsidR="00636642" w:rsidRDefault="006366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36642" w:rsidRDefault="00636642" w:rsidP="0063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636642" w:rsidRPr="00A630D9" w:rsidRDefault="00636642" w:rsidP="0063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42" w:rsidRDefault="00636642" w:rsidP="00636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36642" w:rsidRDefault="00636642" w:rsidP="00636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1875"/>
      </w:tblGrid>
      <w:tr w:rsidR="00636642" w:rsidRPr="003E59E7" w:rsidTr="004F74D8">
        <w:trPr>
          <w:trHeight w:val="604"/>
          <w:jc w:val="center"/>
        </w:trPr>
        <w:tc>
          <w:tcPr>
            <w:tcW w:w="6922" w:type="dxa"/>
            <w:vAlign w:val="center"/>
          </w:tcPr>
          <w:p w:rsidR="00636642" w:rsidRPr="003E59E7" w:rsidRDefault="00636642" w:rsidP="004F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5" w:type="dxa"/>
            <w:vAlign w:val="center"/>
          </w:tcPr>
          <w:p w:rsidR="00636642" w:rsidRPr="003E59E7" w:rsidRDefault="00636642" w:rsidP="004F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36642" w:rsidRPr="003E59E7" w:rsidTr="004F74D8">
        <w:trPr>
          <w:trHeight w:val="541"/>
          <w:jc w:val="center"/>
        </w:trPr>
        <w:tc>
          <w:tcPr>
            <w:tcW w:w="6922" w:type="dxa"/>
            <w:vAlign w:val="center"/>
          </w:tcPr>
          <w:p w:rsidR="00636642" w:rsidRPr="00A630D9" w:rsidRDefault="00636642" w:rsidP="004F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875" w:type="dxa"/>
            <w:vAlign w:val="center"/>
          </w:tcPr>
          <w:p w:rsidR="00636642" w:rsidRPr="009625FA" w:rsidRDefault="002F5579" w:rsidP="004F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636642" w:rsidRPr="003E59E7" w:rsidTr="00196092">
        <w:trPr>
          <w:trHeight w:val="553"/>
          <w:jc w:val="center"/>
        </w:trPr>
        <w:tc>
          <w:tcPr>
            <w:tcW w:w="6922" w:type="dxa"/>
          </w:tcPr>
          <w:p w:rsidR="00636642" w:rsidRPr="00A630D9" w:rsidRDefault="00636642" w:rsidP="0019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  <w:p w:rsidR="00636642" w:rsidRPr="003E59E7" w:rsidRDefault="00636642" w:rsidP="0019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642" w:rsidRPr="003E59E7" w:rsidRDefault="00636642" w:rsidP="0019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6642" w:rsidRPr="003E59E7" w:rsidRDefault="00636642" w:rsidP="0019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75" w:type="dxa"/>
          </w:tcPr>
          <w:p w:rsidR="00196092" w:rsidRDefault="002F5579" w:rsidP="001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:rsidR="00196092" w:rsidRDefault="00196092" w:rsidP="001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092" w:rsidRDefault="00196092" w:rsidP="001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642" w:rsidRPr="009625FA" w:rsidRDefault="002F5579" w:rsidP="001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:rsidR="00636642" w:rsidRPr="009625FA" w:rsidRDefault="00636642" w:rsidP="004F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79" w:rsidRPr="003E59E7" w:rsidTr="002F5579">
        <w:trPr>
          <w:trHeight w:val="553"/>
          <w:jc w:val="center"/>
        </w:trPr>
        <w:tc>
          <w:tcPr>
            <w:tcW w:w="6922" w:type="dxa"/>
            <w:vAlign w:val="center"/>
          </w:tcPr>
          <w:p w:rsidR="002F5579" w:rsidRPr="00A630D9" w:rsidRDefault="002F5579" w:rsidP="004F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75" w:type="dxa"/>
            <w:vAlign w:val="center"/>
          </w:tcPr>
          <w:p w:rsidR="002F5579" w:rsidRDefault="002F5579" w:rsidP="002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36642" w:rsidRPr="003E59E7" w:rsidTr="004F74D8">
        <w:trPr>
          <w:trHeight w:val="413"/>
          <w:jc w:val="center"/>
        </w:trPr>
        <w:tc>
          <w:tcPr>
            <w:tcW w:w="8797" w:type="dxa"/>
            <w:gridSpan w:val="2"/>
            <w:vAlign w:val="center"/>
          </w:tcPr>
          <w:p w:rsidR="00636642" w:rsidRPr="003E59E7" w:rsidRDefault="00636642" w:rsidP="004F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в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25FA">
              <w:rPr>
                <w:rFonts w:ascii="Times New Roman" w:eastAsia="Times New Roman" w:hAnsi="Times New Roman" w:cs="Times New Roman"/>
                <w:color w:val="000009"/>
                <w:sz w:val="28"/>
              </w:rPr>
              <w:t>дифференцированного</w:t>
            </w:r>
            <w:r w:rsidRPr="00962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зачета</w:t>
            </w:r>
          </w:p>
        </w:tc>
      </w:tr>
    </w:tbl>
    <w:p w:rsidR="002349A8" w:rsidRDefault="002349A8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9A8" w:rsidRDefault="002349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49A8" w:rsidRPr="003141DD" w:rsidRDefault="002349A8" w:rsidP="0023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2.2. Тематический план и содержание учебной дисциплины</w:t>
      </w:r>
    </w:p>
    <w:p w:rsidR="002349A8" w:rsidRPr="003141DD" w:rsidRDefault="002349A8" w:rsidP="0023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 (АНГЛИЙСКИЙ)</w:t>
      </w:r>
    </w:p>
    <w:p w:rsidR="002349A8" w:rsidRPr="003141DD" w:rsidRDefault="002349A8" w:rsidP="0023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3"/>
        <w:gridCol w:w="4849"/>
        <w:gridCol w:w="1220"/>
        <w:gridCol w:w="947"/>
      </w:tblGrid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196092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196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</w:p>
          <w:p w:rsidR="002349A8" w:rsidRPr="00196092" w:rsidRDefault="00196092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Вводно-коррективный фонетический курс</w:t>
            </w: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96092" w:rsidRPr="00A36131" w:rsidRDefault="00196092" w:rsidP="0019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2349A8" w:rsidRPr="00447600" w:rsidRDefault="00196092" w:rsidP="00FB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сведения. Английский алфавит. Транскрипция. Знаки международной транскрипции. Основные особенности английской артикуляции и произношения. Гласные звуки. Редукция гласных звуков. Согласные звуки. Ударение. Интонация. Основные интонационные контуры повествовательного, побудительного и восклицательного предложения. Интонация вопросов. Гласные переднего ряда. Согласные. Гласные заднего ряда. Некоторые сочетания звуков.</w:t>
            </w:r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Лексика по теме: «</w:t>
            </w:r>
            <w:proofErr w:type="spellStart"/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="0044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Дифтонги и сочетания трех гласных звуков.</w:t>
            </w:r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по теме: «</w:t>
            </w:r>
            <w:proofErr w:type="spellStart"/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традиции</w:t>
            </w:r>
            <w:proofErr w:type="spellEnd"/>
            <w:r w:rsidR="0044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Согласные. Чтение сочетаний согласных букв. Гласные в ударном слоге. Составление визитной карточки. Сочетания гласных с согласными</w:t>
            </w:r>
            <w:r w:rsidR="00447600" w:rsidRPr="0044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в неударных слогах. Лексика и фразы на тему: «Этикет».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447600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2349A8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2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2.</w:t>
            </w:r>
          </w:p>
          <w:p w:rsidR="002349A8" w:rsidRPr="00447600" w:rsidRDefault="00447600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практической грамматики</w:t>
            </w: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447600" w:rsidRPr="00A36131" w:rsidRDefault="00447600" w:rsidP="0044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2349A8" w:rsidRPr="002150D5" w:rsidRDefault="00447600" w:rsidP="00FB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Употребление артикля. Образование множественного числа существительных. Существительные, образующие множественное число не по общему правилу. Притяжательный падеж существительных. Глагол. Основные формы глагола. Спряжение глаголов в настоящем времени. Система времен глагола. Лексика на тему: «Изучение иностранного языка». </w:t>
            </w:r>
            <w:r w:rsidR="002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прилагательное. Степени сравнения прилагательных. Наречие. Степени сравнения наречий. Оборот </w:t>
            </w:r>
            <w:r w:rsidR="002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="002150D5" w:rsidRPr="002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2150D5" w:rsidRPr="002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его формы. Повелительное наклонение. Вопросительные предложения. Отрицательные предложения.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себе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Причастие. Герундий. Неопределенно-личные предложения. Безличные предложения.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Местоимение (личные, притяжательные, возвратные). Имя числительное. Предлог.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Местоимение (указательные, вопросительно-относительные, неопределенные).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Согласование времен. Прямая и косвенная речь.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Пассивный залог.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колледж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Сложное дополнение. Конструкции с причастием. Независимый причастный оборот.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Условные предложения. 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1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Сложное предложение. Сослагательное наклонение. 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Модальные глаголы. 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телефонного разговора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Глаголы, способные выступать в модальном значении. 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тему: «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4A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4A760A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4A760A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84</w:t>
            </w:r>
          </w:p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349A8" w:rsidRPr="004A760A" w:rsidRDefault="004A760A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деятельность специалиста</w:t>
            </w:r>
          </w:p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4A760A" w:rsidRPr="00A36131" w:rsidRDefault="004A760A" w:rsidP="004A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2349A8" w:rsidRPr="00BA4217" w:rsidRDefault="004A760A" w:rsidP="00FB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«Функции компьютера», «Урал – центр горнодобывающей промышленности в России», «Промышленное оборудование», «История строительства», «Деревообрабатывающая промышленность», «Роль технического прогресса»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4A760A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2349A8" w:rsidRPr="00A36131" w:rsidTr="004A760A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BA4217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B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4.</w:t>
            </w:r>
          </w:p>
          <w:p w:rsidR="002349A8" w:rsidRPr="004A760A" w:rsidRDefault="004A760A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Деловой английский</w:t>
            </w:r>
          </w:p>
          <w:p w:rsidR="002349A8" w:rsidRPr="00BA4217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4A760A" w:rsidRPr="00A36131" w:rsidRDefault="004A760A" w:rsidP="004A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2349A8" w:rsidRPr="00A36131" w:rsidRDefault="003A2099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фразы на темы: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«Учеба за границей», «Ведение переписки с университетом», «Подготовка к деятельности работника», «Документоведение», «На железнодорожной станции. В аэропорту», «В отеле. Обмен валюты», «Ведение формальной и неформальной переписки», «Ведение деловой беседы».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9A8" w:rsidRPr="00A36131" w:rsidRDefault="002349A8" w:rsidP="00FB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2349A8" w:rsidRPr="00A36131" w:rsidTr="00FB558C">
        <w:tc>
          <w:tcPr>
            <w:tcW w:w="449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2349A8" w:rsidP="00FB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9A8" w:rsidRPr="00A36131" w:rsidRDefault="00196092" w:rsidP="00FB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152</w:t>
            </w:r>
          </w:p>
        </w:tc>
      </w:tr>
    </w:tbl>
    <w:p w:rsidR="003A2099" w:rsidRDefault="003A2099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2099" w:rsidRDefault="003A20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2099" w:rsidRDefault="003A2099" w:rsidP="003A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Материально-техническое обеспечение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дисциплины требует наличия учебного кабинета английского языка.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многофункциональный комплекс преподавателя;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наглядные пособия (комплекты учебных таблиц, плакатов);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информационно-коммуникативные средства;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экранно-звуковые пособия;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 технической документации, в том числе паспорт кабинета, инструкции по технике безопасности;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библиотечный фонд.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мультимедийный проектор;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учебных изданий, Интернет-ресурсов, дополнительной литературы.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3A2099" w:rsidRP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Голубев А. П. Английский язык для технических специальностей.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3A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3A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Technical</w:t>
      </w:r>
      <w:r w:rsidRPr="003A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Colleges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</w:t>
      </w:r>
      <w:r w:rsidRPr="003A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проф. образования / А. П. Голубев, А. П. </w:t>
      </w:r>
      <w:proofErr w:type="spellStart"/>
      <w:r w:rsidR="00AA23F4">
        <w:rPr>
          <w:rFonts w:ascii="Times New Roman" w:hAnsi="Times New Roman" w:cs="Times New Roman"/>
          <w:color w:val="000000"/>
          <w:sz w:val="28"/>
          <w:szCs w:val="28"/>
        </w:rPr>
        <w:t>Коржавый</w:t>
      </w:r>
      <w:proofErr w:type="spellEnd"/>
      <w:r w:rsidR="00AA23F4">
        <w:rPr>
          <w:rFonts w:ascii="Times New Roman" w:hAnsi="Times New Roman" w:cs="Times New Roman"/>
          <w:color w:val="000000"/>
          <w:sz w:val="28"/>
          <w:szCs w:val="28"/>
        </w:rPr>
        <w:t xml:space="preserve">, И. Б. Смирнова. 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7-е изд., стер. 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М: Издательский центр «Академия», 2016. 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A2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208 с.</w:t>
      </w:r>
      <w:bookmarkStart w:id="0" w:name="_GoBack"/>
      <w:bookmarkEnd w:id="0"/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Эванс В., Афанасьева О., Михеева И. Английский язык. 10-11 классы: учебник для общеобразовательных учреждений: базовый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уровни. – М.: Просвещение, 2018.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Английский язык. Грамматика. Сборник упражнений. М.: КАРО, 2017.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редакцией Мюллера В. К. Англо-русский, русско-английский словарь. М.: Стандарт,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2015.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П. Голубев, А. Д. Жук, И. Б. Смирнова Английский язык для всех специальностей. Учебник. – М.: ООО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материалы: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www.lingvo-online.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(более 30 англо-русских, русско-английских и толковых словарей общей и отраслевой лексики).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www.macmillandictionary.com/dictionary/british/enjoy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Macmillan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возможностью прослушать произношение слов).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www.britannica.com (энциклопедия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Британника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www.ldoceonline.com (Longman Dictionary of Contemporary English).</w:t>
      </w:r>
    </w:p>
    <w:p w:rsidR="003A2099" w:rsidRDefault="003A2099" w:rsidP="003A209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3A2099" w:rsidRDefault="003A2099" w:rsidP="003A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4. КОНТРОЛЬ И ОЦЕНКА РЕЗУЛЬТАТОВ ОСВОЕНИЯ ДИСЦИПЛИНЫ</w:t>
      </w:r>
    </w:p>
    <w:p w:rsidR="003A2099" w:rsidRDefault="003A2099" w:rsidP="003A20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проектов, исследований.</w:t>
      </w:r>
    </w:p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7"/>
        <w:gridCol w:w="7278"/>
      </w:tblGrid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A2099" w:rsidTr="00675730">
        <w:tc>
          <w:tcPr>
            <w:tcW w:w="9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 наиболее существенные элементы сообщения.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Извлекать необходимую информацию.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Отделять объективную информацию от субъективной.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языковой и контекстуальной догадкой, прогнозированием.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Передавать на английском языке (устно или письменно) содержание услышанного.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Говорение: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монологическая речь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Комментировать услышанное/увиденное/прочитанное.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устный реферат услышанного или прочитанного текста.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вопросы для интервью.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 определения известным явлениям, понятиям, предметам.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диалогическая речь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Уточнять и дополнять сказанное.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Принимать участие в диалогах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полилогах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различных видов (диалог-рассуждение, диалог-расспрос, диалог-побуждение,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обмен информацией,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Выражать отношение (оценку, согласие, несогласие) к высказываниям партнера.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Проводить интервью на заданную тему.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Запрашивать необходимую информацию.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Задавать вопросы, пользоваться переспросами.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Концентрировать и распределять внимание в процессе общения.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Быстро реагировать на реплики партнера.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тип и структурно-композиционные особенности текста.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Извлекать из текста наиболее важную информацию.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фрагменты текста, требующие детального изучения.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Группировать информацию по определенным признакам.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Понимать основное содержание текста, определять его главную мысль.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Оценивать и интерпретировать содержание текста, высказывать свое отношение к нему.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 и точно понимать содержание текста, в том числе с помощью словаря.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Оценивать и интерпретировать содержание текста, высказывать свое отношение к нему.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Отделять объективную информацию от субъективной.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Устанавливать причинно-следственные связи.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Извлекать необходимую информацию.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реферат, аннотацию текста.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таблицу, схему с использованием информации из текста.</w:t>
            </w:r>
          </w:p>
        </w:tc>
      </w:tr>
      <w:tr w:rsidR="003A2099" w:rsidTr="00675730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7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Выражать и обосновывать свою точку зрения с использованием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эмоционально-оценочных средств.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Запрашивать интересующую информацию.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резюме.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рекламные объявления.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описания вакансий.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несложные рецепты приготовления блюд.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простые технические спецификации, инструкции по эксплуатации.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Готовить текст презентации с использованием технических средств.</w:t>
            </w:r>
          </w:p>
        </w:tc>
      </w:tr>
      <w:tr w:rsidR="003A2099" w:rsidTr="00675730">
        <w:tc>
          <w:tcPr>
            <w:tcW w:w="9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Речевые навыки и умения</w:t>
            </w:r>
          </w:p>
        </w:tc>
      </w:tr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сочетать слова в синтагмах и предложениях.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служебные слова для организации сочинительной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подчинительной связи в предложении, а также логической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связи предложений в устном и письменном тексте.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наиболее подходящий или корректный для конкретной ситуации синоним или антоним.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Различать сходные по написанию и звучанию слова.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происхождение слов с помощью словаря.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расшифровывать некоторые аббревиатуры.</w:t>
            </w:r>
          </w:p>
        </w:tc>
      </w:tr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грамматических явлений, не присущих русскому языку (артикль, герундий и др.);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Различать сходные по форме и звучанию грамматические явления.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структуру простого и сложного предложения, устанавливать логические, временные, причинно-следственные, сочинительные, подчинительные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связи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отношения между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элементами предложения и текста.</w:t>
            </w:r>
          </w:p>
        </w:tc>
      </w:tr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Усвоить правописание слов, предназначенных для продуктивного усвоения.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правила орфографии и пунктуации в речи.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Проверять написание и перенос слов по словарю.</w:t>
            </w:r>
          </w:p>
        </w:tc>
      </w:tr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технику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артикулирования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отдельных звуков и звукосочетаний.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ударения в словах и фразах.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вопросительного, включая разделительный и риторический вопросы; восклицательного.</w:t>
            </w:r>
          </w:p>
        </w:tc>
      </w:tr>
      <w:tr w:rsidR="003A2099" w:rsidTr="00675730"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навыки</w:t>
            </w:r>
          </w:p>
          <w:p w:rsidR="003A2099" w:rsidRDefault="003A2099" w:rsidP="0067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умения</w:t>
            </w:r>
          </w:p>
        </w:tc>
        <w:tc>
          <w:tcPr>
            <w:tcW w:w="7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3A2099" w:rsidRDefault="003A2099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ассоциограммы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3A2099" w:rsidRDefault="003A2099" w:rsidP="003A2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099" w:rsidRDefault="003A2099" w:rsidP="003A2099"/>
    <w:p w:rsidR="004E0A30" w:rsidRPr="004E0A30" w:rsidRDefault="004E0A30" w:rsidP="004E0A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4E0A30" w:rsidRPr="004E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30"/>
    <w:rsid w:val="0004481C"/>
    <w:rsid w:val="000845ED"/>
    <w:rsid w:val="00196092"/>
    <w:rsid w:val="00210694"/>
    <w:rsid w:val="002150D5"/>
    <w:rsid w:val="002349A8"/>
    <w:rsid w:val="002F5579"/>
    <w:rsid w:val="00351213"/>
    <w:rsid w:val="003A2099"/>
    <w:rsid w:val="00447600"/>
    <w:rsid w:val="0048656F"/>
    <w:rsid w:val="004A760A"/>
    <w:rsid w:val="004E0A30"/>
    <w:rsid w:val="005213BF"/>
    <w:rsid w:val="00636642"/>
    <w:rsid w:val="00A118DF"/>
    <w:rsid w:val="00AA23F4"/>
    <w:rsid w:val="00EF49FE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AB4F"/>
  <w15:chartTrackingRefBased/>
  <w15:docId w15:val="{E68897DB-F355-4E10-A61B-77C88F6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2021-12-15T23:20:00Z</dcterms:created>
  <dcterms:modified xsi:type="dcterms:W3CDTF">2022-01-23T22:19:00Z</dcterms:modified>
</cp:coreProperties>
</file>